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F4" w:rsidRPr="00CD07B2" w:rsidRDefault="003C39F4" w:rsidP="003C39F4">
      <w:pPr>
        <w:widowControl w:val="0"/>
        <w:jc w:val="right"/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  <w:t xml:space="preserve">Mẫu số: </w:t>
      </w:r>
      <w:bookmarkStart w:id="0" w:name="_GoBack"/>
      <w:r w:rsidRPr="00CD07B2">
        <w:rPr>
          <w:rFonts w:eastAsia="Arial"/>
          <w:b/>
          <w:color w:val="000000"/>
          <w:szCs w:val="28"/>
          <w:shd w:val="clear" w:color="auto" w:fill="FFFFFF"/>
          <w:lang w:val="vi-VN" w:eastAsia="vi-VN"/>
        </w:rPr>
        <w:t>04/QDTA</w:t>
      </w:r>
      <w:bookmarkEnd w:id="0"/>
    </w:p>
    <w:p w:rsidR="003C39F4" w:rsidRPr="00CD07B2" w:rsidRDefault="003C39F4" w:rsidP="003C39F4">
      <w:pPr>
        <w:widowControl w:val="0"/>
        <w:jc w:val="right"/>
        <w:rPr>
          <w:rFonts w:eastAsia="Arial"/>
          <w:bCs/>
          <w:i/>
          <w:color w:val="000000"/>
          <w:szCs w:val="28"/>
          <w:shd w:val="clear" w:color="auto" w:fill="FFFFFF"/>
          <w:lang w:val="vi-VN" w:eastAsia="vi-VN"/>
        </w:rPr>
      </w:pPr>
    </w:p>
    <w:tbl>
      <w:tblPr>
        <w:tblW w:w="503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6002"/>
      </w:tblGrid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7"/>
          <w:jc w:val="center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CHỦ ĐẦU TƯ</w:t>
            </w:r>
          </w:p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13335</wp:posOffset>
                      </wp:positionV>
                      <wp:extent cx="571500" cy="0"/>
                      <wp:effectExtent l="9525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5pt;margin-top:1.05pt;width: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4L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"/>
                  </w:pict>
                </mc:Fallback>
              </mc:AlternateContent>
            </w: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CỘNG HÒA XÃ HỘI CHỦ NGHĨA VIỆT NAM</w:t>
            </w:r>
          </w:p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>
              <w:rPr>
                <w:rFonts w:eastAsia="Arial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194310</wp:posOffset>
                      </wp:positionV>
                      <wp:extent cx="2095500" cy="0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5.8pt;margin-top:15.3pt;width:1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o1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FtNpg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"/>
                  </w:pict>
                </mc:Fallback>
              </mc:AlternateContent>
            </w: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Độc lập - Tự do - Hạnh phúc</w:t>
            </w:r>
          </w:p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</w:rPr>
            </w:pPr>
          </w:p>
        </w:tc>
      </w:tr>
    </w:tbl>
    <w:p w:rsidR="003C39F4" w:rsidRPr="00CD07B2" w:rsidRDefault="003C39F4" w:rsidP="003C39F4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</w:p>
    <w:p w:rsidR="003C39F4" w:rsidRPr="00CD07B2" w:rsidRDefault="003C39F4" w:rsidP="003C39F4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CHI PHÍ ĐẦU TƯ ĐỀ NGHỊ QUYẾT TOÁN</w:t>
      </w:r>
    </w:p>
    <w:p w:rsidR="003C39F4" w:rsidRPr="00CD07B2" w:rsidRDefault="003C39F4" w:rsidP="003C39F4">
      <w:pPr>
        <w:widowControl w:val="0"/>
        <w:jc w:val="center"/>
        <w:rPr>
          <w:rFonts w:eastAsia="Arial"/>
          <w:color w:val="000000"/>
          <w:szCs w:val="28"/>
          <w:lang w:val="x-none" w:eastAsia="x-none"/>
        </w:rPr>
      </w:pPr>
    </w:p>
    <w:p w:rsidR="003C39F4" w:rsidRPr="00CD07B2" w:rsidRDefault="003C39F4" w:rsidP="003C39F4">
      <w:pPr>
        <w:widowControl w:val="0"/>
        <w:jc w:val="right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 xml:space="preserve"> Đơn vị: đồng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3045"/>
        <w:gridCol w:w="1535"/>
        <w:gridCol w:w="1518"/>
        <w:gridCol w:w="1248"/>
        <w:gridCol w:w="1278"/>
      </w:tblGrid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1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TT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Nội dung chi phí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Dự án được duyệt hoặc điều chỉnh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 xml:space="preserve">Dự toán </w:t>
            </w: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(TDT) </w:t>
            </w: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được duyệt hoặc điều chỉnh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Kết quả thanh tra, kiểm toán</w:t>
            </w:r>
          </w:p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(nếu có)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Giá trị đề nghị quyết toán</w:t>
            </w: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6</w:t>
            </w: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rPr>
                <w:rFonts w:eastAsia="Arial"/>
                <w:b/>
                <w:color w:val="000000"/>
                <w:szCs w:val="28"/>
              </w:rPr>
            </w:pPr>
            <w:r w:rsidRPr="00CD07B2">
              <w:rPr>
                <w:rFonts w:eastAsia="Arial"/>
                <w:b/>
                <w:color w:val="000000"/>
                <w:szCs w:val="28"/>
                <w:shd w:val="clear" w:color="auto" w:fill="FFFFFF"/>
                <w:lang w:eastAsia="vi-VN"/>
              </w:rPr>
              <w:t>Tổng số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I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Bồi thường, hỗ trợ, TĐC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II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Xây dựng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III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Thiết bị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....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IV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Quản lý dự án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V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Tư vấn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VI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Chi phí khác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>....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rPr>
                <w:color w:val="000000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3C39F4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VII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widowControl w:val="0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Dự phòng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9F4" w:rsidRPr="00CD07B2" w:rsidRDefault="003C39F4" w:rsidP="004730C8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3C39F4" w:rsidRPr="00CD07B2" w:rsidRDefault="003C39F4" w:rsidP="003C39F4">
      <w:pPr>
        <w:rPr>
          <w:color w:val="000000"/>
          <w:szCs w:val="28"/>
        </w:rPr>
      </w:pPr>
    </w:p>
    <w:tbl>
      <w:tblPr>
        <w:tblW w:w="4808" w:type="pct"/>
        <w:tblInd w:w="108" w:type="dxa"/>
        <w:tblLook w:val="04A0" w:firstRow="1" w:lastRow="0" w:firstColumn="1" w:lastColumn="0" w:noHBand="0" w:noVBand="1"/>
      </w:tblPr>
      <w:tblGrid>
        <w:gridCol w:w="2924"/>
        <w:gridCol w:w="2630"/>
        <w:gridCol w:w="3654"/>
        <w:tblGridChange w:id="1">
          <w:tblGrid>
            <w:gridCol w:w="2924"/>
            <w:gridCol w:w="2630"/>
            <w:gridCol w:w="3654"/>
          </w:tblGrid>
        </w:tblGridChange>
      </w:tblGrid>
      <w:tr w:rsidR="003C39F4" w:rsidRPr="00CD07B2" w:rsidTr="004730C8">
        <w:tc>
          <w:tcPr>
            <w:tcW w:w="1588" w:type="pct"/>
            <w:shd w:val="clear" w:color="auto" w:fill="auto"/>
          </w:tcPr>
          <w:p w:rsidR="003C39F4" w:rsidRPr="00CD07B2" w:rsidRDefault="003C39F4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 xml:space="preserve">NGƯỜI LẬP BIỂU </w:t>
            </w:r>
          </w:p>
          <w:p w:rsidR="003C39F4" w:rsidRPr="00CD07B2" w:rsidRDefault="003C39F4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ghi rõ họ tên)</w:t>
            </w:r>
          </w:p>
        </w:tc>
        <w:tc>
          <w:tcPr>
            <w:tcW w:w="1428" w:type="pct"/>
            <w:shd w:val="clear" w:color="auto" w:fill="auto"/>
          </w:tcPr>
          <w:p w:rsidR="003C39F4" w:rsidRPr="00CD07B2" w:rsidRDefault="003C39F4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KẾ TOÁN TRƯỞNG</w:t>
            </w:r>
          </w:p>
          <w:p w:rsidR="003C39F4" w:rsidRPr="00CD07B2" w:rsidRDefault="003C39F4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(Ký, ghi rõ họ tên)</w:t>
            </w:r>
          </w:p>
        </w:tc>
        <w:tc>
          <w:tcPr>
            <w:tcW w:w="1984" w:type="pct"/>
            <w:shd w:val="clear" w:color="auto" w:fill="auto"/>
          </w:tcPr>
          <w:p w:rsidR="003C39F4" w:rsidRPr="00CD07B2" w:rsidRDefault="003C39F4" w:rsidP="004730C8">
            <w:pPr>
              <w:widowControl w:val="0"/>
              <w:tabs>
                <w:tab w:val="left" w:leader="dot" w:pos="6048"/>
                <w:tab w:val="left" w:leader="dot" w:pos="6761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 xml:space="preserve"> .......,ngày... tháng... năm...</w:t>
            </w:r>
          </w:p>
          <w:p w:rsidR="003C39F4" w:rsidRPr="00CD07B2" w:rsidRDefault="003C39F4" w:rsidP="004730C8">
            <w:pPr>
              <w:widowControl w:val="0"/>
              <w:tabs>
                <w:tab w:val="left" w:pos="6642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val="vi-VN" w:eastAsia="vi-VN"/>
              </w:rPr>
              <w:t>CHỦ ĐẦU TƯ</w:t>
            </w:r>
          </w:p>
          <w:p w:rsidR="003C39F4" w:rsidRPr="00CD07B2" w:rsidRDefault="003C39F4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val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val="vi-VN" w:eastAsia="vi-VN"/>
              </w:rPr>
              <w:t>(Ký, đóng dấu, ghi rõ họ tên)</w:t>
            </w:r>
          </w:p>
        </w:tc>
      </w:tr>
    </w:tbl>
    <w:p w:rsidR="00D85FC2" w:rsidRDefault="003C39F4" w:rsidP="003C39F4"/>
    <w:sectPr w:rsidR="00D85FC2" w:rsidSect="003C39F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F4"/>
    <w:rsid w:val="002F0CC7"/>
    <w:rsid w:val="003C39F4"/>
    <w:rsid w:val="004D64A6"/>
    <w:rsid w:val="007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F4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F4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2020-08-27T09:09:00Z</dcterms:created>
  <dcterms:modified xsi:type="dcterms:W3CDTF">2020-08-27T09:12:00Z</dcterms:modified>
</cp:coreProperties>
</file>